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276D" w:rsidRDefault="005D159B" w:rsidP="00854E01">
      <w:pPr>
        <w:pStyle w:val="NoSpacing"/>
        <w:rPr>
          <w:lang w:val="sr-Cyrl-RS"/>
        </w:rPr>
      </w:pPr>
      <w:bookmarkStart w:id="0" w:name="_GoBack"/>
      <w:bookmarkEnd w:id="0"/>
      <w:r>
        <w:rPr>
          <w:lang w:val="sr-Cyrl-RS"/>
        </w:rPr>
        <w:t xml:space="preserve">На основу Решења стечајног судије Привредног суда у Београду о </w:t>
      </w:r>
      <w:r w:rsidRPr="009D0179">
        <w:rPr>
          <w:b/>
          <w:lang w:val="sr-Cyrl-RS"/>
        </w:rPr>
        <w:t>проглашењу банкротства</w:t>
      </w:r>
    </w:p>
    <w:p w:rsidR="005D159B" w:rsidRDefault="005D159B" w:rsidP="00854E01">
      <w:pPr>
        <w:pStyle w:val="NoSpacing"/>
        <w:rPr>
          <w:lang w:val="sr-Cyrl-RS"/>
        </w:rPr>
      </w:pPr>
      <w:r>
        <w:rPr>
          <w:lang w:val="sr-Cyrl-RS"/>
        </w:rPr>
        <w:t>од  11.09.2018.године у предмету Бр.2.Ст.94/2018</w:t>
      </w:r>
      <w:r w:rsidR="00091722">
        <w:rPr>
          <w:lang w:val="sr-Cyrl-RS"/>
        </w:rPr>
        <w:t xml:space="preserve"> а у складу са члановима 131, 132 и 133</w:t>
      </w:r>
    </w:p>
    <w:p w:rsidR="009D0179" w:rsidRDefault="00091722" w:rsidP="007C5032">
      <w:pPr>
        <w:pStyle w:val="NoSpacing"/>
        <w:rPr>
          <w:lang w:val="sr-Cyrl-RS"/>
        </w:rPr>
      </w:pPr>
      <w:r>
        <w:rPr>
          <w:lang w:val="sr-Cyrl-RS"/>
        </w:rPr>
        <w:t>Закона о стечају (</w:t>
      </w:r>
      <w:r>
        <w:rPr>
          <w:i/>
          <w:lang w:val="sr-Cyrl-RS"/>
        </w:rPr>
        <w:t xml:space="preserve">Службени гласник Републике Србије број 104/2009 </w:t>
      </w:r>
      <w:r w:rsidR="0021650B">
        <w:rPr>
          <w:i/>
          <w:lang w:val="sr-Cyrl-RS"/>
        </w:rPr>
        <w:t xml:space="preserve">и 83/2014 </w:t>
      </w:r>
      <w:r>
        <w:rPr>
          <w:i/>
          <w:lang w:val="sr-Cyrl-RS"/>
        </w:rPr>
        <w:t>г.)</w:t>
      </w:r>
      <w:r w:rsidR="009D0179">
        <w:rPr>
          <w:i/>
          <w:lang w:val="sr-Cyrl-RS"/>
        </w:rPr>
        <w:t xml:space="preserve"> </w:t>
      </w:r>
      <w:r w:rsidR="0021650B">
        <w:rPr>
          <w:lang w:val="sr-Cyrl-RS"/>
        </w:rPr>
        <w:t>и Националном</w:t>
      </w:r>
    </w:p>
    <w:p w:rsidR="0021650B" w:rsidRDefault="0021650B" w:rsidP="007C5032">
      <w:pPr>
        <w:pStyle w:val="NoSpacing"/>
        <w:rPr>
          <w:lang w:val="sr-Cyrl-RS"/>
        </w:rPr>
      </w:pPr>
      <w:r>
        <w:rPr>
          <w:lang w:val="sr-Cyrl-RS"/>
        </w:rPr>
        <w:t>стандарду бр.5 о начину и поступку уновчења имовине стечајног дужника,стечајни управник,сте-</w:t>
      </w:r>
    </w:p>
    <w:p w:rsidR="0021650B" w:rsidRDefault="0021650B" w:rsidP="007C5032">
      <w:pPr>
        <w:pStyle w:val="NoSpacing"/>
        <w:rPr>
          <w:lang w:val="sr-Cyrl-RS"/>
        </w:rPr>
      </w:pPr>
      <w:r>
        <w:rPr>
          <w:lang w:val="sr-Cyrl-RS"/>
        </w:rPr>
        <w:t>чајног дужника :</w:t>
      </w:r>
    </w:p>
    <w:p w:rsidR="0021650B" w:rsidRPr="0021650B" w:rsidRDefault="0021650B" w:rsidP="007C5032">
      <w:pPr>
        <w:pStyle w:val="NoSpacing"/>
        <w:rPr>
          <w:lang w:val="sr-Cyrl-RS"/>
        </w:rPr>
      </w:pPr>
    </w:p>
    <w:p w:rsidR="009D0179" w:rsidRDefault="009D0179">
      <w:pPr>
        <w:rPr>
          <w:b/>
          <w:sz w:val="28"/>
          <w:szCs w:val="28"/>
          <w:lang w:val="sr-Cyrl-RS"/>
        </w:rPr>
      </w:pPr>
      <w:r>
        <w:rPr>
          <w:lang w:val="sr-Cyrl-RS"/>
        </w:rPr>
        <w:t xml:space="preserve">                                        </w:t>
      </w:r>
      <w:r>
        <w:rPr>
          <w:sz w:val="28"/>
          <w:szCs w:val="28"/>
          <w:lang w:val="sr-Cyrl-RS"/>
        </w:rPr>
        <w:t xml:space="preserve">             </w:t>
      </w:r>
      <w:r>
        <w:rPr>
          <w:b/>
          <w:sz w:val="28"/>
          <w:szCs w:val="28"/>
          <w:lang w:val="sr-Cyrl-RS"/>
        </w:rPr>
        <w:t>ЕУРОПА Д.О.О У СТЕЧАЈУ</w:t>
      </w:r>
    </w:p>
    <w:p w:rsidR="00CA3AC7" w:rsidRDefault="009D0179">
      <w:pPr>
        <w:rPr>
          <w:b/>
          <w:sz w:val="28"/>
          <w:szCs w:val="28"/>
          <w:lang w:val="sr-Cyrl-RS"/>
        </w:rPr>
      </w:pPr>
      <w:r>
        <w:rPr>
          <w:b/>
          <w:sz w:val="28"/>
          <w:szCs w:val="28"/>
          <w:lang w:val="sr-Cyrl-RS"/>
        </w:rPr>
        <w:t xml:space="preserve">                                       Београд,Земун, Крајишка 71 а</w:t>
      </w:r>
    </w:p>
    <w:p w:rsidR="00CA3AC7" w:rsidRDefault="00CA3AC7">
      <w:pPr>
        <w:rPr>
          <w:b/>
          <w:sz w:val="28"/>
          <w:szCs w:val="28"/>
          <w:lang w:val="sr-Cyrl-RS"/>
        </w:rPr>
      </w:pPr>
      <w:r>
        <w:rPr>
          <w:b/>
          <w:sz w:val="28"/>
          <w:szCs w:val="28"/>
          <w:lang w:val="sr-Cyrl-RS"/>
        </w:rPr>
        <w:t xml:space="preserve">                  </w:t>
      </w:r>
      <w:r w:rsidR="007C5032">
        <w:rPr>
          <w:b/>
          <w:sz w:val="28"/>
          <w:szCs w:val="28"/>
          <w:lang w:val="sr-Cyrl-RS"/>
        </w:rPr>
        <w:t xml:space="preserve">                               </w:t>
      </w:r>
      <w:r>
        <w:rPr>
          <w:b/>
          <w:sz w:val="28"/>
          <w:szCs w:val="28"/>
          <w:lang w:val="sr-Cyrl-RS"/>
        </w:rPr>
        <w:t xml:space="preserve">  ОГЛАШАВА</w:t>
      </w:r>
    </w:p>
    <w:p w:rsidR="00CA3AC7" w:rsidRDefault="00CA3AC7">
      <w:pPr>
        <w:rPr>
          <w:b/>
          <w:lang w:val="sr-Cyrl-RS"/>
        </w:rPr>
      </w:pPr>
      <w:r>
        <w:rPr>
          <w:b/>
          <w:lang w:val="sr-Cyrl-RS"/>
        </w:rPr>
        <w:t xml:space="preserve">        ПРОДАЈУ НЕПОКРЕТНЕ ИМОВИНЕ МЕТОДОМ </w:t>
      </w:r>
      <w:r w:rsidR="001B005C">
        <w:rPr>
          <w:b/>
          <w:lang w:val="sr-Cyrl-RS"/>
        </w:rPr>
        <w:t>ЈАВНОГ НАДМЕТАЊА  У ЧЕТИРИ</w:t>
      </w:r>
      <w:r w:rsidR="0012684A">
        <w:rPr>
          <w:b/>
          <w:lang w:val="sr-Cyrl-RS"/>
        </w:rPr>
        <w:t xml:space="preserve"> ЦЕЛИНЕ</w:t>
      </w:r>
    </w:p>
    <w:p w:rsidR="00CA3AC7" w:rsidRDefault="00CA3AC7">
      <w:pPr>
        <w:pBdr>
          <w:bottom w:val="single" w:sz="6" w:space="1" w:color="auto"/>
        </w:pBdr>
        <w:rPr>
          <w:lang w:val="sr-Cyrl-RS"/>
        </w:rPr>
      </w:pPr>
      <w:r>
        <w:rPr>
          <w:lang w:val="sr-Cyrl-RS"/>
        </w:rPr>
        <w:t>Предмет продаје је непокретна имовина стечајног дужника и то :</w:t>
      </w:r>
    </w:p>
    <w:p w:rsidR="00CA3AC7" w:rsidRDefault="00CA3AC7" w:rsidP="00854E01">
      <w:pPr>
        <w:pStyle w:val="NoSpacing"/>
        <w:rPr>
          <w:lang w:val="sr-Cyrl-RS"/>
        </w:rPr>
      </w:pPr>
      <w:r>
        <w:rPr>
          <w:lang w:val="sr-Cyrl-RS"/>
        </w:rPr>
        <w:t xml:space="preserve">            </w:t>
      </w:r>
      <w:r w:rsidR="001B005C">
        <w:rPr>
          <w:lang w:val="sr-Cyrl-RS"/>
        </w:rPr>
        <w:t xml:space="preserve">                          </w:t>
      </w:r>
      <w:r w:rsidR="007C5032">
        <w:rPr>
          <w:lang w:val="sr-Cyrl-RS"/>
        </w:rPr>
        <w:t xml:space="preserve">                                </w:t>
      </w:r>
      <w:r w:rsidR="001B005C">
        <w:rPr>
          <w:lang w:val="sr-Cyrl-RS"/>
        </w:rPr>
        <w:t xml:space="preserve"> </w:t>
      </w:r>
      <w:r>
        <w:rPr>
          <w:lang w:val="sr-Cyrl-RS"/>
        </w:rPr>
        <w:t xml:space="preserve">  Опис имовине                                   </w:t>
      </w:r>
      <w:r w:rsidR="001B005C">
        <w:rPr>
          <w:lang w:val="sr-Cyrl-RS"/>
        </w:rPr>
        <w:t xml:space="preserve">               </w:t>
      </w:r>
      <w:r>
        <w:rPr>
          <w:lang w:val="sr-Cyrl-RS"/>
        </w:rPr>
        <w:t xml:space="preserve"> </w:t>
      </w:r>
      <w:r w:rsidR="001B005C">
        <w:rPr>
          <w:lang w:val="sr-Cyrl-RS"/>
        </w:rPr>
        <w:t xml:space="preserve">                 </w:t>
      </w:r>
    </w:p>
    <w:p w:rsidR="003D6A5E" w:rsidRPr="003D6A5E" w:rsidRDefault="003D6A5E" w:rsidP="00854E01">
      <w:pPr>
        <w:pStyle w:val="NoSpacing"/>
        <w:rPr>
          <w:sz w:val="18"/>
          <w:szCs w:val="18"/>
          <w:lang w:val="sr-Cyrl-RS"/>
        </w:rPr>
      </w:pPr>
      <w:r>
        <w:rPr>
          <w:lang w:val="sr-Cyrl-RS"/>
        </w:rPr>
        <w:t>_____________________________________________________________________________________</w:t>
      </w:r>
    </w:p>
    <w:p w:rsidR="00D40CD9" w:rsidRDefault="004034DD" w:rsidP="00D40CD9">
      <w:pPr>
        <w:pStyle w:val="NoSpacing"/>
        <w:rPr>
          <w:lang w:val="sr-Cyrl-RS"/>
        </w:rPr>
      </w:pPr>
      <w:r w:rsidRPr="003357F3">
        <w:rPr>
          <w:b/>
          <w:lang w:val="sr-Cyrl-RS"/>
        </w:rPr>
        <w:t>Имовинска ц</w:t>
      </w:r>
      <w:r w:rsidR="003D6A5E" w:rsidRPr="003357F3">
        <w:rPr>
          <w:b/>
          <w:lang w:val="sr-Cyrl-RS"/>
        </w:rPr>
        <w:t>елина 1</w:t>
      </w:r>
      <w:r w:rsidR="003357F3" w:rsidRPr="003357F3">
        <w:rPr>
          <w:b/>
          <w:lang w:val="sr-Cyrl-RS"/>
        </w:rPr>
        <w:t xml:space="preserve"> –</w:t>
      </w:r>
      <w:r w:rsidR="00D40CD9">
        <w:rPr>
          <w:lang w:val="sr-Cyrl-RS"/>
        </w:rPr>
        <w:t>се састоји од :</w:t>
      </w:r>
    </w:p>
    <w:p w:rsidR="00D40CD9" w:rsidRDefault="00D40CD9" w:rsidP="00D40CD9">
      <w:pPr>
        <w:pStyle w:val="NoSpacing"/>
        <w:rPr>
          <w:lang w:val="sr-Cyrl-RS"/>
        </w:rPr>
      </w:pPr>
      <w:r>
        <w:rPr>
          <w:b/>
          <w:lang w:val="sr-Cyrl-RS"/>
        </w:rPr>
        <w:t xml:space="preserve">- катастарске парцеле бр 1961/21 </w:t>
      </w:r>
      <w:r>
        <w:rPr>
          <w:lang w:val="sr-Cyrl-RS"/>
        </w:rPr>
        <w:t>укупне површине 48.585м2 на којој су под једним кровом изгра-</w:t>
      </w:r>
    </w:p>
    <w:p w:rsidR="00D40CD9" w:rsidRDefault="00D40CD9" w:rsidP="00D40CD9">
      <w:pPr>
        <w:pStyle w:val="NoSpacing"/>
        <w:rPr>
          <w:lang w:val="sr-Cyrl-RS"/>
        </w:rPr>
      </w:pPr>
      <w:r>
        <w:rPr>
          <w:lang w:val="sr-Cyrl-RS"/>
        </w:rPr>
        <w:t xml:space="preserve">ђени објекти </w:t>
      </w:r>
      <w:r w:rsidR="00ED23CC">
        <w:rPr>
          <w:b/>
          <w:lang w:val="sr-Cyrl-RS"/>
        </w:rPr>
        <w:t>1,3,4 и 5.</w:t>
      </w:r>
      <w:r>
        <w:rPr>
          <w:lang w:val="sr-Cyrl-RS"/>
        </w:rPr>
        <w:t xml:space="preserve">На парцели се налази још 41.101 м2 слободног,неизграђеног земљишта у </w:t>
      </w:r>
      <w:r w:rsidR="00ED23CC">
        <w:rPr>
          <w:lang w:val="sr-Cyrl-RS"/>
        </w:rPr>
        <w:t>гр-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lang w:val="sr-Cyrl-RS"/>
        </w:rPr>
        <w:t>ађевинском подручју.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b/>
          <w:lang w:val="sr-Cyrl-RS"/>
        </w:rPr>
        <w:t xml:space="preserve">-објекат бр 1 </w:t>
      </w:r>
      <w:r>
        <w:rPr>
          <w:lang w:val="sr-Cyrl-RS"/>
        </w:rPr>
        <w:t>укупне корисне површине 3040 м2 у приземљу правугаоног облика,висине 6 м, кори-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lang w:val="sr-Cyrl-RS"/>
        </w:rPr>
        <w:t>штен као сала за прославе,повезан са објектима бр 3 и 4.</w:t>
      </w:r>
    </w:p>
    <w:p w:rsidR="00ED23CC" w:rsidRDefault="00ED23CC" w:rsidP="00D40CD9">
      <w:pPr>
        <w:pStyle w:val="NoSpacing"/>
        <w:rPr>
          <w:lang w:val="sr-Cyrl-RS"/>
        </w:rPr>
      </w:pPr>
      <w:r>
        <w:rPr>
          <w:b/>
          <w:lang w:val="sr-Cyrl-RS"/>
        </w:rPr>
        <w:t>-објекат бр 3</w:t>
      </w:r>
      <w:r>
        <w:rPr>
          <w:lang w:val="sr-Cyrl-RS"/>
        </w:rPr>
        <w:t xml:space="preserve"> регистрован као магацин и царинско складиште,укупне корисне површине 2850 м2 </w:t>
      </w:r>
    </w:p>
    <w:p w:rsidR="00C0069A" w:rsidRDefault="00ED23CC" w:rsidP="00D40CD9">
      <w:pPr>
        <w:pStyle w:val="NoSpacing"/>
        <w:rPr>
          <w:lang w:val="sr-Cyrl-RS"/>
        </w:rPr>
      </w:pPr>
      <w:r>
        <w:rPr>
          <w:lang w:val="sr-Cyrl-RS"/>
        </w:rPr>
        <w:t>са шест камионских прилаза,висине цца 6м.Повезан са објектом бр 1 и број 5</w:t>
      </w:r>
      <w:r w:rsidR="00C0069A">
        <w:rPr>
          <w:lang w:val="sr-Cyrl-RS"/>
        </w:rPr>
        <w:t>.</w:t>
      </w:r>
      <w:r w:rsidR="001A4A88">
        <w:rPr>
          <w:lang w:val="sr-Cyrl-RS"/>
        </w:rPr>
        <w:t>Део објекта је ада-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>птиран и кориштен као дискотека.</w:t>
      </w:r>
    </w:p>
    <w:p w:rsidR="00C0069A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>објекат бр 4</w:t>
      </w:r>
      <w:r>
        <w:rPr>
          <w:lang w:val="sr-Cyrl-RS"/>
        </w:rPr>
        <w:t xml:space="preserve"> представља </w:t>
      </w:r>
      <w:r>
        <w:rPr>
          <w:b/>
          <w:lang w:val="sr-Cyrl-RS"/>
        </w:rPr>
        <w:t>хотел</w:t>
      </w:r>
      <w:r>
        <w:rPr>
          <w:lang w:val="sr-Cyrl-RS"/>
        </w:rPr>
        <w:t xml:space="preserve"> спратности Пр +2,развијене нето корисне површине 1723 м2 са 34</w:t>
      </w:r>
    </w:p>
    <w:p w:rsidR="00ED23CC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собе опремљене купатилима,холом,рецепцијом,ресторанском салом са шанком,тоалетима,кухи-</w:t>
      </w:r>
    </w:p>
    <w:p w:rsidR="00C0069A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њом,оставама,хладњачама и котларницом.Повезан са објектом бр 1.</w:t>
      </w:r>
    </w:p>
    <w:p w:rsidR="00C0069A" w:rsidRDefault="00C0069A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 w:rsidR="001A4A88">
        <w:rPr>
          <w:b/>
          <w:lang w:val="sr-Cyrl-RS"/>
        </w:rPr>
        <w:t>објекат бр 5</w:t>
      </w:r>
      <w:r w:rsidR="001A4A88">
        <w:rPr>
          <w:lang w:val="sr-Cyrl-RS"/>
        </w:rPr>
        <w:t xml:space="preserve"> регистрован као зграда пословних услуга .Приземље има 545 м2 и састоји се од хола,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>оставе,шанка,салонског дела и санитарних јединица.Спрат објекта има 445 м2 и састоји се од ка-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>нцеларија и заједничког санитарног простора.</w:t>
      </w:r>
    </w:p>
    <w:p w:rsidR="001A4A88" w:rsidRDefault="001A4A88" w:rsidP="00D40CD9">
      <w:pPr>
        <w:pStyle w:val="NoSpacing"/>
        <w:rPr>
          <w:lang w:val="sr-Cyrl-RS"/>
        </w:rPr>
      </w:pPr>
      <w:r>
        <w:rPr>
          <w:lang w:val="sr-Cyrl-RS"/>
        </w:rPr>
        <w:t xml:space="preserve">    Сви</w:t>
      </w:r>
      <w:r w:rsidR="00B33318">
        <w:rPr>
          <w:lang w:val="sr-Cyrl-RS"/>
        </w:rPr>
        <w:t xml:space="preserve"> </w:t>
      </w:r>
      <w:r>
        <w:rPr>
          <w:lang w:val="sr-Cyrl-RS"/>
        </w:rPr>
        <w:t>објекти</w:t>
      </w:r>
      <w:r w:rsidR="00B33318">
        <w:rPr>
          <w:lang w:val="sr-Cyrl-RS"/>
        </w:rPr>
        <w:t xml:space="preserve"> су изграђени 2009 године,грејање помоћу котлова на струју и фанцоил система.</w:t>
      </w:r>
    </w:p>
    <w:p w:rsidR="00B33318" w:rsidRDefault="00B33318" w:rsidP="00D40CD9">
      <w:pPr>
        <w:pStyle w:val="NoSpacing"/>
        <w:rPr>
          <w:lang w:val="sr-Cyrl-RS"/>
        </w:rPr>
      </w:pPr>
      <w:r>
        <w:rPr>
          <w:lang w:val="sr-Cyrl-RS"/>
        </w:rPr>
        <w:t xml:space="preserve">    Објекти су прикључени на уличну водоводну мрежу а канализација је прикључена на биодиск у</w:t>
      </w:r>
    </w:p>
    <w:p w:rsidR="00B33318" w:rsidRDefault="00B33318" w:rsidP="00D40CD9">
      <w:pPr>
        <w:pStyle w:val="NoSpacing"/>
        <w:rPr>
          <w:lang w:val="sr-Cyrl-RS"/>
        </w:rPr>
      </w:pPr>
      <w:r>
        <w:rPr>
          <w:lang w:val="sr-Cyrl-RS"/>
        </w:rPr>
        <w:t>парцели.Објекти имају своју трафо станицу снаге 350 КВ.Објекти и парцела су лоцирани непосре-</w:t>
      </w:r>
    </w:p>
    <w:p w:rsidR="00B33318" w:rsidRDefault="00B33318" w:rsidP="00D40CD9">
      <w:pPr>
        <w:pStyle w:val="NoSpacing"/>
        <w:rPr>
          <w:lang w:val="sr-Cyrl-RS"/>
        </w:rPr>
      </w:pPr>
      <w:r>
        <w:rPr>
          <w:lang w:val="sr-Cyrl-RS"/>
        </w:rPr>
        <w:t>дно уз саобраћајницу и имају властити паркинг простор.</w:t>
      </w:r>
    </w:p>
    <w:p w:rsidR="00964680" w:rsidRDefault="00964680" w:rsidP="00D40CD9">
      <w:pPr>
        <w:pStyle w:val="NoSpacing"/>
        <w:pBdr>
          <w:top w:val="single" w:sz="6" w:space="1" w:color="auto"/>
          <w:bottom w:val="single" w:sz="6" w:space="1" w:color="auto"/>
        </w:pBdr>
        <w:rPr>
          <w:b/>
          <w:lang w:val="sr-Cyrl-RS"/>
        </w:rPr>
      </w:pPr>
      <w:r>
        <w:rPr>
          <w:b/>
          <w:lang w:val="sr-Cyrl-RS"/>
        </w:rPr>
        <w:t>Укупно целина 1            Почетна цена : 263.076.150,00 дин.        Депозит: 105.230.460,00 дин.</w:t>
      </w:r>
    </w:p>
    <w:p w:rsidR="008632B4" w:rsidRDefault="008632B4" w:rsidP="00D40CD9">
      <w:pPr>
        <w:pStyle w:val="NoSpacing"/>
        <w:rPr>
          <w:lang w:val="sr-Cyrl-RS"/>
        </w:rPr>
      </w:pPr>
      <w:r>
        <w:rPr>
          <w:b/>
          <w:lang w:val="sr-Cyrl-RS"/>
        </w:rPr>
        <w:t>Имовинска целина 2 –</w:t>
      </w:r>
      <w:r>
        <w:rPr>
          <w:lang w:val="sr-Cyrl-RS"/>
        </w:rPr>
        <w:t xml:space="preserve"> се састоји од :</w:t>
      </w:r>
    </w:p>
    <w:p w:rsidR="008632B4" w:rsidRDefault="008632B4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 xml:space="preserve">катастарске парцеле бр 2/3 </w:t>
      </w:r>
      <w:r>
        <w:rPr>
          <w:lang w:val="sr-Cyrl-RS"/>
        </w:rPr>
        <w:t xml:space="preserve"> укупне површине 12.930 м2</w:t>
      </w:r>
      <w:r w:rsidR="00A94B8B">
        <w:rPr>
          <w:lang w:val="sr-Cyrl-RS"/>
        </w:rPr>
        <w:t xml:space="preserve"> на којој се налазе два објекта пољопри-</w:t>
      </w:r>
    </w:p>
    <w:p w:rsidR="00A94B8B" w:rsidRDefault="00A94B8B" w:rsidP="00D40CD9">
      <w:pPr>
        <w:pStyle w:val="NoSpacing"/>
        <w:rPr>
          <w:lang w:val="sr-Cyrl-RS"/>
        </w:rPr>
      </w:pPr>
      <w:r>
        <w:rPr>
          <w:lang w:val="sr-Cyrl-RS"/>
        </w:rPr>
        <w:t>вреде укупне површине 1384 м2,тако да остаје 11.545 м2 слободног земљишта на парцели.Парце-</w:t>
      </w:r>
    </w:p>
    <w:p w:rsidR="00A94B8B" w:rsidRDefault="00A94B8B" w:rsidP="00D40CD9">
      <w:pPr>
        <w:pStyle w:val="NoSpacing"/>
        <w:rPr>
          <w:lang w:val="sr-Cyrl-RS"/>
        </w:rPr>
      </w:pPr>
      <w:r>
        <w:rPr>
          <w:lang w:val="sr-Cyrl-RS"/>
        </w:rPr>
        <w:t>ла је лоцирана непосредно уз асфалтни пут.</w:t>
      </w:r>
    </w:p>
    <w:p w:rsidR="00A94B8B" w:rsidRDefault="00A94B8B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 xml:space="preserve">објекат бр 1 </w:t>
      </w:r>
      <w:r>
        <w:rPr>
          <w:lang w:val="sr-Cyrl-RS"/>
        </w:rPr>
        <w:t>регистрован као зграда пољопривреде.Објекат је приземни,површине у основи 546</w:t>
      </w:r>
    </w:p>
    <w:p w:rsidR="00A94B8B" w:rsidRDefault="00A94B8B" w:rsidP="00D40CD9">
      <w:pPr>
        <w:pStyle w:val="NoSpacing"/>
        <w:rPr>
          <w:lang w:val="sr-Cyrl-RS"/>
        </w:rPr>
      </w:pPr>
      <w:r>
        <w:rPr>
          <w:lang w:val="sr-Cyrl-RS"/>
        </w:rPr>
        <w:t>м2,конструкција објекта масивна и зидана</w:t>
      </w:r>
      <w:r w:rsidR="00AE7E06">
        <w:rPr>
          <w:lang w:val="sr-Cyrl-RS"/>
        </w:rPr>
        <w:t>.</w:t>
      </w:r>
    </w:p>
    <w:p w:rsidR="00AE7E06" w:rsidRDefault="00AE7E06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 xml:space="preserve">објекат бр 2 </w:t>
      </w:r>
      <w:r>
        <w:rPr>
          <w:lang w:val="sr-Cyrl-RS"/>
        </w:rPr>
        <w:t>регистрован је као зграда пољопривреде,приземан,површине у основи 838 м2,ко-</w:t>
      </w:r>
    </w:p>
    <w:p w:rsidR="00AE7E06" w:rsidRDefault="00AE7E06" w:rsidP="00D40CD9">
      <w:pPr>
        <w:pStyle w:val="NoSpacing"/>
        <w:rPr>
          <w:lang w:val="sr-Cyrl-RS"/>
        </w:rPr>
      </w:pPr>
      <w:r>
        <w:rPr>
          <w:lang w:val="sr-Cyrl-RS"/>
        </w:rPr>
        <w:t>нструкција објекта масивна и зидана.</w:t>
      </w:r>
    </w:p>
    <w:p w:rsidR="00AE7E06" w:rsidRDefault="00AE7E06" w:rsidP="00D40CD9">
      <w:pPr>
        <w:pStyle w:val="NoSpacing"/>
        <w:pBdr>
          <w:top w:val="single" w:sz="6" w:space="1" w:color="auto"/>
          <w:bottom w:val="single" w:sz="6" w:space="1" w:color="auto"/>
        </w:pBdr>
        <w:rPr>
          <w:b/>
          <w:lang w:val="sr-Cyrl-RS"/>
        </w:rPr>
      </w:pPr>
      <w:r>
        <w:rPr>
          <w:b/>
          <w:lang w:val="sr-Cyrl-RS"/>
        </w:rPr>
        <w:t>Укупно целина 2           Почетна цена :   22.080.850 дин.                Депозит :   8.832.340,00 дин.</w:t>
      </w:r>
    </w:p>
    <w:p w:rsidR="00AE7E06" w:rsidRDefault="00AE7E06" w:rsidP="00D40CD9">
      <w:pPr>
        <w:pStyle w:val="NoSpacing"/>
        <w:rPr>
          <w:b/>
          <w:lang w:val="sr-Cyrl-RS"/>
        </w:rPr>
      </w:pPr>
    </w:p>
    <w:p w:rsidR="00A45A92" w:rsidRDefault="00A45A92" w:rsidP="00D40CD9">
      <w:pPr>
        <w:pStyle w:val="NoSpacing"/>
        <w:rPr>
          <w:b/>
          <w:lang w:val="sr-Cyrl-RS"/>
        </w:rPr>
      </w:pPr>
    </w:p>
    <w:p w:rsidR="00AE7E06" w:rsidRDefault="00AE7E06" w:rsidP="00D40CD9">
      <w:pPr>
        <w:pStyle w:val="NoSpacing"/>
        <w:rPr>
          <w:b/>
          <w:lang w:val="sr-Cyrl-RS"/>
        </w:rPr>
      </w:pPr>
    </w:p>
    <w:p w:rsidR="00AE7E06" w:rsidRDefault="00BE4694" w:rsidP="00D40CD9">
      <w:pPr>
        <w:pStyle w:val="NoSpacing"/>
        <w:rPr>
          <w:lang w:val="sr-Cyrl-RS"/>
        </w:rPr>
      </w:pPr>
      <w:r>
        <w:rPr>
          <w:b/>
          <w:lang w:val="sr-Cyrl-RS"/>
        </w:rPr>
        <w:t xml:space="preserve">Имовинска целина </w:t>
      </w:r>
      <w:r w:rsidR="00AE7E06">
        <w:rPr>
          <w:b/>
          <w:lang w:val="sr-Cyrl-RS"/>
        </w:rPr>
        <w:t xml:space="preserve"> 3</w:t>
      </w:r>
      <w:r w:rsidR="003F6C04">
        <w:rPr>
          <w:b/>
          <w:lang w:val="sr-Cyrl-RS"/>
        </w:rPr>
        <w:t xml:space="preserve"> – </w:t>
      </w:r>
      <w:r w:rsidR="003F6C04">
        <w:rPr>
          <w:lang w:val="sr-Cyrl-RS"/>
        </w:rPr>
        <w:t>се састоји од:</w:t>
      </w:r>
    </w:p>
    <w:p w:rsidR="003F6C04" w:rsidRDefault="003F6C04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 xml:space="preserve">катастарске парцеле бр 1 </w:t>
      </w:r>
      <w:r>
        <w:rPr>
          <w:lang w:val="sr-Cyrl-RS"/>
        </w:rPr>
        <w:t>предстаља земљиште у грађевинском подручју укупне површине</w:t>
      </w:r>
    </w:p>
    <w:p w:rsidR="003F6C04" w:rsidRDefault="003F6C04" w:rsidP="00D40CD9">
      <w:pPr>
        <w:pStyle w:val="NoSpacing"/>
        <w:rPr>
          <w:lang w:val="sr-Cyrl-RS"/>
        </w:rPr>
      </w:pPr>
      <w:r>
        <w:rPr>
          <w:lang w:val="sr-Cyrl-RS"/>
        </w:rPr>
        <w:t>52.465 м2 .Парцела је лоцирана непосредно уз асфалтни пут.Парцела је ромбоидног облика</w:t>
      </w:r>
    </w:p>
    <w:p w:rsidR="003F6C04" w:rsidRDefault="003F6C04" w:rsidP="00D40CD9">
      <w:pPr>
        <w:pStyle w:val="NoSpacing"/>
        <w:rPr>
          <w:lang w:val="sr-Cyrl-RS"/>
        </w:rPr>
      </w:pPr>
      <w:r>
        <w:rPr>
          <w:lang w:val="sr-Cyrl-RS"/>
        </w:rPr>
        <w:t>и на средини исте се налази канал који је регистрован као посебна парцела 1510 у власништву</w:t>
      </w:r>
    </w:p>
    <w:p w:rsidR="003F6C04" w:rsidRDefault="003F6C04" w:rsidP="00D40CD9">
      <w:pPr>
        <w:pStyle w:val="NoSpacing"/>
        <w:rPr>
          <w:lang w:val="sr-Cyrl-RS"/>
        </w:rPr>
      </w:pPr>
      <w:r>
        <w:rPr>
          <w:lang w:val="sr-Cyrl-RS"/>
        </w:rPr>
        <w:t>општине Пећинци.</w:t>
      </w:r>
    </w:p>
    <w:p w:rsidR="003F6C04" w:rsidRDefault="00BE4694" w:rsidP="00D40CD9">
      <w:pPr>
        <w:pStyle w:val="NoSpacing"/>
        <w:pBdr>
          <w:top w:val="single" w:sz="6" w:space="1" w:color="auto"/>
          <w:bottom w:val="single" w:sz="6" w:space="1" w:color="auto"/>
        </w:pBdr>
        <w:rPr>
          <w:b/>
          <w:lang w:val="sr-Cyrl-RS"/>
        </w:rPr>
      </w:pPr>
      <w:r>
        <w:rPr>
          <w:b/>
          <w:lang w:val="sr-Cyrl-RS"/>
        </w:rPr>
        <w:t>Укупно целина 3             Почетна цена :   64.466.700,00 дин.          Депозит :   25.586.680 дин.</w:t>
      </w:r>
    </w:p>
    <w:p w:rsidR="00BE4694" w:rsidRDefault="00BE4694" w:rsidP="00D40CD9">
      <w:pPr>
        <w:pStyle w:val="NoSpacing"/>
        <w:rPr>
          <w:lang w:val="sr-Cyrl-RS"/>
        </w:rPr>
      </w:pPr>
      <w:r>
        <w:rPr>
          <w:b/>
          <w:lang w:val="sr-Cyrl-RS"/>
        </w:rPr>
        <w:t xml:space="preserve">Имовинска целина  4 – </w:t>
      </w:r>
      <w:r>
        <w:rPr>
          <w:lang w:val="sr-Cyrl-RS"/>
        </w:rPr>
        <w:t>се састоји од:</w:t>
      </w:r>
    </w:p>
    <w:p w:rsidR="00BE4694" w:rsidRDefault="00BE4694" w:rsidP="00D40CD9">
      <w:pPr>
        <w:pStyle w:val="NoSpacing"/>
        <w:rPr>
          <w:lang w:val="sr-Cyrl-RS"/>
        </w:rPr>
      </w:pPr>
      <w:r>
        <w:rPr>
          <w:lang w:val="sr-Cyrl-RS"/>
        </w:rPr>
        <w:t>-</w:t>
      </w:r>
      <w:r>
        <w:rPr>
          <w:b/>
          <w:lang w:val="sr-Cyrl-RS"/>
        </w:rPr>
        <w:t xml:space="preserve">катастарске парцеле бр 2/4 </w:t>
      </w:r>
      <w:r>
        <w:rPr>
          <w:lang w:val="sr-Cyrl-RS"/>
        </w:rPr>
        <w:t>представља земљиште у грађевинском подручју укупне површине</w:t>
      </w:r>
    </w:p>
    <w:p w:rsidR="00BE4694" w:rsidRDefault="00BE4694" w:rsidP="00D40CD9">
      <w:pPr>
        <w:pStyle w:val="NoSpacing"/>
        <w:rPr>
          <w:lang w:val="sr-Cyrl-RS"/>
        </w:rPr>
      </w:pPr>
      <w:r>
        <w:rPr>
          <w:lang w:val="sr-Cyrl-RS"/>
        </w:rPr>
        <w:t>7400 м2. Парцела је лоцирана непосредно уз асфалтни пут,симетричног облика.</w:t>
      </w:r>
    </w:p>
    <w:p w:rsidR="009D7F1F" w:rsidRDefault="009D7F1F" w:rsidP="00893F9C">
      <w:pPr>
        <w:pStyle w:val="NoSpacing"/>
        <w:pBdr>
          <w:top w:val="single" w:sz="6" w:space="1" w:color="auto"/>
          <w:bottom w:val="single" w:sz="6" w:space="1" w:color="auto"/>
        </w:pBdr>
        <w:rPr>
          <w:b/>
          <w:lang w:val="sr-Cyrl-RS"/>
        </w:rPr>
      </w:pPr>
      <w:r>
        <w:rPr>
          <w:b/>
          <w:lang w:val="sr-Cyrl-RS"/>
        </w:rPr>
        <w:t>Укупно целина 4             Почетна цена :   10.714.850,00 дин.           Депозит :    4.285.940,00 дин.</w:t>
      </w:r>
    </w:p>
    <w:p w:rsidR="009D7F1F" w:rsidRDefault="009D7F1F" w:rsidP="00D40CD9">
      <w:pPr>
        <w:pStyle w:val="NoSpacing"/>
        <w:rPr>
          <w:b/>
          <w:lang w:val="sr-Cyrl-RS"/>
        </w:rPr>
      </w:pPr>
    </w:p>
    <w:p w:rsidR="00A45A92" w:rsidRDefault="00A45A92" w:rsidP="00D40CD9">
      <w:pPr>
        <w:pStyle w:val="NoSpacing"/>
        <w:rPr>
          <w:b/>
          <w:lang w:val="sr-Cyrl-RS"/>
        </w:rPr>
      </w:pPr>
      <w:r w:rsidRPr="00A45A92">
        <w:rPr>
          <w:lang w:val="sr-Cyrl-RS"/>
        </w:rPr>
        <w:t xml:space="preserve"> Сва имовина</w:t>
      </w:r>
      <w:r w:rsidR="00893F9C">
        <w:rPr>
          <w:lang w:val="sr-Cyrl-RS"/>
        </w:rPr>
        <w:t>, описана</w:t>
      </w:r>
      <w:r w:rsidR="00601E2A">
        <w:rPr>
          <w:lang w:val="sr-Cyrl-RS"/>
        </w:rPr>
        <w:t xml:space="preserve"> у</w:t>
      </w:r>
      <w:r>
        <w:rPr>
          <w:lang w:val="sr-Cyrl-RS"/>
        </w:rPr>
        <w:t xml:space="preserve"> ове 4 целине , уписана је у </w:t>
      </w:r>
      <w:r>
        <w:rPr>
          <w:b/>
          <w:lang w:val="sr-Cyrl-RS"/>
        </w:rPr>
        <w:t>Лист непокретности бр 1780 К.О Шимановци</w:t>
      </w:r>
    </w:p>
    <w:p w:rsidR="00A45A92" w:rsidRDefault="00A45A92" w:rsidP="00D40CD9">
      <w:pPr>
        <w:pStyle w:val="NoSpacing"/>
        <w:rPr>
          <w:b/>
          <w:lang w:val="sr-Cyrl-RS"/>
        </w:rPr>
      </w:pPr>
      <w:r>
        <w:rPr>
          <w:b/>
          <w:lang w:val="sr-Cyrl-RS"/>
        </w:rPr>
        <w:t>Општина Пећинци,адреса Војводе Вука,Шимановци и представља приватну својину са обимом</w:t>
      </w:r>
    </w:p>
    <w:p w:rsidR="00A45A92" w:rsidRDefault="00A45A92" w:rsidP="00D40CD9">
      <w:pPr>
        <w:pStyle w:val="NoSpacing"/>
        <w:rPr>
          <w:b/>
          <w:lang w:val="sr-Cyrl-RS"/>
        </w:rPr>
      </w:pPr>
      <w:r>
        <w:rPr>
          <w:b/>
          <w:lang w:val="sr-Cyrl-RS"/>
        </w:rPr>
        <w:t>удела 1/1 стечајног дужника ЕУРОПА ДОО У СТЕЧАЈУ</w:t>
      </w:r>
      <w:r w:rsidR="005D5906">
        <w:rPr>
          <w:b/>
          <w:lang w:val="sr-Cyrl-RS"/>
        </w:rPr>
        <w:t xml:space="preserve"> Београд</w:t>
      </w:r>
      <w:r>
        <w:rPr>
          <w:b/>
          <w:lang w:val="sr-Cyrl-RS"/>
        </w:rPr>
        <w:t>.Мат.бр.07459815,ПИБ 100010652.</w:t>
      </w:r>
    </w:p>
    <w:p w:rsidR="005D5906" w:rsidRDefault="005D5906" w:rsidP="00D40CD9">
      <w:pPr>
        <w:pStyle w:val="NoSpacing"/>
        <w:rPr>
          <w:b/>
          <w:lang w:val="sr-Cyrl-RS"/>
        </w:rPr>
      </w:pPr>
      <w:r>
        <w:rPr>
          <w:b/>
          <w:lang w:val="sr-Cyrl-RS"/>
        </w:rPr>
        <w:t xml:space="preserve"> </w:t>
      </w:r>
    </w:p>
    <w:p w:rsidR="005D5906" w:rsidRDefault="005D5906" w:rsidP="005D5906">
      <w:pPr>
        <w:pStyle w:val="NoSpacing"/>
        <w:rPr>
          <w:lang w:val="sr-Cyrl-RS"/>
        </w:rPr>
      </w:pPr>
      <w:r>
        <w:rPr>
          <w:lang w:val="sr-Cyrl-RS"/>
        </w:rPr>
        <w:t>Право учешћа у поступку продаје имају сва правна и физичка лица  која:</w:t>
      </w:r>
    </w:p>
    <w:p w:rsidR="005D5906" w:rsidRDefault="005D5906" w:rsidP="005D5906">
      <w:pPr>
        <w:pStyle w:val="NoSpacing"/>
        <w:rPr>
          <w:lang w:val="sr-Cyrl-RS"/>
        </w:rPr>
      </w:pPr>
      <w:r>
        <w:rPr>
          <w:lang w:val="sr-Cyrl-RS"/>
        </w:rPr>
        <w:t>1.</w:t>
      </w:r>
      <w:r w:rsidRPr="004C494E">
        <w:rPr>
          <w:b/>
          <w:lang w:val="sr-Cyrl-RS"/>
        </w:rPr>
        <w:t>Откупе</w:t>
      </w:r>
      <w:r>
        <w:rPr>
          <w:lang w:val="sr-Cyrl-RS"/>
        </w:rPr>
        <w:t xml:space="preserve"> продајну докум</w:t>
      </w:r>
      <w:r w:rsidR="00893F9C">
        <w:rPr>
          <w:lang w:val="sr-Cyrl-RS"/>
        </w:rPr>
        <w:t>ентацију у износу од 60</w:t>
      </w:r>
      <w:r w:rsidR="005B2B22">
        <w:rPr>
          <w:lang w:val="sr-Cyrl-RS"/>
        </w:rPr>
        <w:t>.000,00</w:t>
      </w:r>
      <w:r>
        <w:rPr>
          <w:lang w:val="sr-Cyrl-RS"/>
        </w:rPr>
        <w:t>динара</w:t>
      </w:r>
      <w:r w:rsidR="001263DB">
        <w:rPr>
          <w:lang w:val="sr-Cyrl-RS"/>
        </w:rPr>
        <w:t>,</w:t>
      </w:r>
      <w:r w:rsidR="00893F9C">
        <w:rPr>
          <w:lang w:val="sr-Cyrl-RS"/>
        </w:rPr>
        <w:t xml:space="preserve">плус Пдв </w:t>
      </w:r>
      <w:r w:rsidR="00893F9C" w:rsidRPr="00893F9C">
        <w:rPr>
          <w:b/>
          <w:lang w:val="sr-Cyrl-RS"/>
        </w:rPr>
        <w:t>пo целини</w:t>
      </w:r>
      <w:r w:rsidR="00893F9C">
        <w:rPr>
          <w:b/>
          <w:lang w:val="sr-Cyrl-RS"/>
        </w:rPr>
        <w:t>,</w:t>
      </w:r>
      <w:r w:rsidR="00601E2A">
        <w:rPr>
          <w:lang w:val="sr-Cyrl-RS"/>
        </w:rPr>
        <w:t>предрачуном</w:t>
      </w:r>
    </w:p>
    <w:p w:rsidR="005D5906" w:rsidRPr="00601E2A" w:rsidRDefault="005D5906" w:rsidP="005D5906">
      <w:pPr>
        <w:pStyle w:val="NoSpacing"/>
      </w:pPr>
      <w:r>
        <w:rPr>
          <w:lang w:val="sr-Cyrl-RS"/>
        </w:rPr>
        <w:t xml:space="preserve">   стечајног управника</w:t>
      </w:r>
      <w:r w:rsidR="00893F9C">
        <w:rPr>
          <w:lang w:val="sr-Cyrl-RS"/>
        </w:rPr>
        <w:t xml:space="preserve"> </w:t>
      </w:r>
      <w:r w:rsidR="00601E2A">
        <w:rPr>
          <w:lang w:val="sr-Cyrl-RS"/>
        </w:rPr>
        <w:t>који се добије позивом</w:t>
      </w:r>
      <w:r w:rsidR="001263DB">
        <w:rPr>
          <w:lang w:val="sr-Cyrl-RS"/>
        </w:rPr>
        <w:t xml:space="preserve"> на број теле</w:t>
      </w:r>
      <w:r w:rsidR="00601E2A">
        <w:rPr>
          <w:lang w:val="sr-Cyrl-RS"/>
        </w:rPr>
        <w:t xml:space="preserve">фона </w:t>
      </w:r>
      <w:r w:rsidR="00601E2A" w:rsidRPr="00F50BF7">
        <w:rPr>
          <w:b/>
          <w:lang w:val="sr-Cyrl-RS"/>
        </w:rPr>
        <w:t>069 300 3524</w:t>
      </w:r>
      <w:r w:rsidR="00601E2A">
        <w:rPr>
          <w:lang w:val="sr-Cyrl-RS"/>
        </w:rPr>
        <w:t>,или на  Е-маил:</w:t>
      </w:r>
    </w:p>
    <w:p w:rsidR="005B2B22" w:rsidRDefault="005B2B22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</w:t>
      </w:r>
      <w:r w:rsidR="00601E2A">
        <w:t xml:space="preserve"> </w:t>
      </w:r>
      <w:r w:rsidR="00C8081C">
        <w:rPr>
          <w:lang w:val="sr-Cyrl-RS"/>
        </w:rPr>
        <w:t xml:space="preserve"> </w:t>
      </w:r>
      <w:hyperlink r:id="rId5" w:history="1">
        <w:r w:rsidR="00C8081C" w:rsidRPr="00421606">
          <w:rPr>
            <w:rStyle w:val="Hyperlink"/>
            <w:lang w:val="sr-Cyrl-RS"/>
          </w:rPr>
          <w:t>boro.djenic@gmail.com</w:t>
        </w:r>
      </w:hyperlink>
      <w:r w:rsidR="00C8081C">
        <w:rPr>
          <w:lang w:val="sr-Cyrl-RS"/>
        </w:rPr>
        <w:t xml:space="preserve"> </w:t>
      </w:r>
      <w:r>
        <w:rPr>
          <w:lang w:val="sr-Cyrl-RS"/>
        </w:rPr>
        <w:t xml:space="preserve"> Рок за откуп продајне документације је </w:t>
      </w:r>
      <w:r w:rsidR="00542256" w:rsidRPr="00542256">
        <w:rPr>
          <w:b/>
          <w:lang w:val="sr-Cyrl-RS"/>
        </w:rPr>
        <w:t xml:space="preserve">28.03 . </w:t>
      </w:r>
      <w:r w:rsidRPr="00542256">
        <w:rPr>
          <w:b/>
          <w:lang w:val="sr-Cyrl-RS"/>
        </w:rPr>
        <w:t>2019.године</w:t>
      </w:r>
      <w:r>
        <w:rPr>
          <w:lang w:val="sr-Cyrl-RS"/>
        </w:rPr>
        <w:t>.</w:t>
      </w:r>
      <w:r w:rsidR="00EC4D7D">
        <w:rPr>
          <w:lang w:val="sr-Cyrl-RS"/>
        </w:rPr>
        <w:t>Продајна</w:t>
      </w:r>
    </w:p>
    <w:p w:rsidR="00EC4D7D" w:rsidRPr="00EC4D7D" w:rsidRDefault="00EC4D7D" w:rsidP="005D5906">
      <w:pPr>
        <w:pStyle w:val="NoSpacing"/>
        <w:rPr>
          <w:b/>
          <w:lang w:val="sr-Cyrl-RS"/>
        </w:rPr>
      </w:pPr>
      <w:r>
        <w:rPr>
          <w:lang w:val="sr-Cyrl-RS"/>
        </w:rPr>
        <w:t xml:space="preserve">документација се преузима на адреси стечајног управника </w:t>
      </w:r>
      <w:r>
        <w:rPr>
          <w:b/>
          <w:lang w:val="sr-Cyrl-RS"/>
        </w:rPr>
        <w:t>Београд , Проминска 35</w:t>
      </w:r>
    </w:p>
    <w:p w:rsidR="005B2B22" w:rsidRDefault="00C8081C" w:rsidP="005D5906">
      <w:pPr>
        <w:pStyle w:val="NoSpacing"/>
        <w:rPr>
          <w:lang w:val="sr-Cyrl-RS"/>
        </w:rPr>
      </w:pPr>
      <w:r>
        <w:rPr>
          <w:b/>
          <w:lang w:val="sr-Cyrl-RS"/>
        </w:rPr>
        <w:t>2.</w:t>
      </w:r>
      <w:r w:rsidR="005B2B22">
        <w:rPr>
          <w:b/>
          <w:lang w:val="sr-Cyrl-RS"/>
        </w:rPr>
        <w:t xml:space="preserve">Уплате депозит </w:t>
      </w:r>
      <w:r w:rsidR="005B2B22">
        <w:rPr>
          <w:lang w:val="sr-Cyrl-RS"/>
        </w:rPr>
        <w:t xml:space="preserve">на текући рачун стечајног дужника бр. </w:t>
      </w:r>
      <w:r w:rsidR="005B2B22">
        <w:rPr>
          <w:b/>
          <w:lang w:val="sr-Cyrl-RS"/>
        </w:rPr>
        <w:t xml:space="preserve">265625031000043557 </w:t>
      </w:r>
      <w:r w:rsidR="005B2B22">
        <w:rPr>
          <w:lang w:val="sr-Cyrl-RS"/>
        </w:rPr>
        <w:t>који се води код</w:t>
      </w:r>
    </w:p>
    <w:p w:rsidR="005B2B22" w:rsidRDefault="00C8081C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</w:t>
      </w:r>
      <w:r w:rsidR="005B2B22">
        <w:rPr>
          <w:lang w:val="sr-Cyrl-RS"/>
        </w:rPr>
        <w:t xml:space="preserve"> Р</w:t>
      </w:r>
      <w:r w:rsidR="004C494E">
        <w:rPr>
          <w:lang w:val="sr-Cyrl-RS"/>
        </w:rPr>
        <w:t xml:space="preserve">аиффеисен банке Београд или положе </w:t>
      </w:r>
      <w:r w:rsidR="004C494E">
        <w:rPr>
          <w:b/>
          <w:lang w:val="sr-Cyrl-RS"/>
        </w:rPr>
        <w:t xml:space="preserve">неопозиву првокласну банкарску гаранцију </w:t>
      </w:r>
      <w:r w:rsidR="004C494E">
        <w:rPr>
          <w:lang w:val="sr-Cyrl-RS"/>
        </w:rPr>
        <w:t>наплатву</w:t>
      </w:r>
    </w:p>
    <w:p w:rsidR="004C494E" w:rsidRPr="00F50BF7" w:rsidRDefault="00C8081C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</w:t>
      </w:r>
      <w:r w:rsidR="004C494E">
        <w:rPr>
          <w:lang w:val="sr-Cyrl-RS"/>
        </w:rPr>
        <w:t xml:space="preserve"> на први позив,најкасније </w:t>
      </w:r>
      <w:r w:rsidR="004C494E">
        <w:rPr>
          <w:b/>
          <w:lang w:val="sr-Cyrl-RS"/>
        </w:rPr>
        <w:t>5 радних дана пре одржавања продаје.Рок за уплату депозита је</w:t>
      </w:r>
    </w:p>
    <w:p w:rsidR="004C494E" w:rsidRDefault="004C494E" w:rsidP="005D5906">
      <w:pPr>
        <w:pStyle w:val="NoSpacing"/>
        <w:rPr>
          <w:lang w:val="sr-Cyrl-RS"/>
        </w:rPr>
      </w:pPr>
      <w:r>
        <w:rPr>
          <w:b/>
          <w:lang w:val="sr-Cyrl-RS"/>
        </w:rPr>
        <w:t xml:space="preserve"> </w:t>
      </w:r>
      <w:r w:rsidR="00542256">
        <w:rPr>
          <w:b/>
          <w:lang w:val="sr-Cyrl-RS"/>
        </w:rPr>
        <w:t xml:space="preserve">    29.03.</w:t>
      </w:r>
      <w:r w:rsidR="0021650B">
        <w:rPr>
          <w:b/>
          <w:lang w:val="sr-Cyrl-RS"/>
        </w:rPr>
        <w:t xml:space="preserve"> 2019.године.</w:t>
      </w:r>
      <w:r>
        <w:rPr>
          <w:lang w:val="sr-Cyrl-RS"/>
        </w:rPr>
        <w:t xml:space="preserve">У случају да се као депозит </w:t>
      </w:r>
      <w:r w:rsidR="00B96928">
        <w:rPr>
          <w:lang w:val="sr-Cyrl-RS"/>
        </w:rPr>
        <w:t>полаже првокл</w:t>
      </w:r>
      <w:r w:rsidR="0021650B">
        <w:rPr>
          <w:lang w:val="sr-Cyrl-RS"/>
        </w:rPr>
        <w:t>асна банкарска гаранција,оргинал</w:t>
      </w:r>
    </w:p>
    <w:p w:rsidR="00B96928" w:rsidRDefault="00C8081C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 </w:t>
      </w:r>
      <w:r w:rsidR="00B96928">
        <w:rPr>
          <w:lang w:val="sr-Cyrl-RS"/>
        </w:rPr>
        <w:t>исте се мора доставити лично стечајном управнику ради провере.Рок важења гаранције мора</w:t>
      </w:r>
    </w:p>
    <w:p w:rsidR="00B96928" w:rsidRDefault="00C8081C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 </w:t>
      </w:r>
      <w:r w:rsidR="00B96928">
        <w:rPr>
          <w:lang w:val="sr-Cyrl-RS"/>
        </w:rPr>
        <w:t>бити 45 дана.</w:t>
      </w:r>
    </w:p>
    <w:p w:rsidR="00B96928" w:rsidRDefault="00C8081C" w:rsidP="005D5906">
      <w:pPr>
        <w:pStyle w:val="NoSpacing"/>
        <w:rPr>
          <w:lang w:val="sr-Cyrl-RS"/>
        </w:rPr>
      </w:pPr>
      <w:r>
        <w:rPr>
          <w:b/>
          <w:lang w:val="sr-Cyrl-RS"/>
        </w:rPr>
        <w:t>3.</w:t>
      </w:r>
      <w:r w:rsidR="00B96928">
        <w:rPr>
          <w:b/>
          <w:lang w:val="sr-Cyrl-RS"/>
        </w:rPr>
        <w:t xml:space="preserve">Потпишу изјаву </w:t>
      </w:r>
      <w:r w:rsidR="00B96928">
        <w:rPr>
          <w:lang w:val="sr-Cyrl-RS"/>
        </w:rPr>
        <w:t>о губитку права на враћање депозита.Изјава је саставни део продајне докуме-</w:t>
      </w:r>
    </w:p>
    <w:p w:rsidR="00B96928" w:rsidRDefault="00B96928" w:rsidP="005D5906">
      <w:pPr>
        <w:pStyle w:val="NoSpacing"/>
        <w:rPr>
          <w:lang w:val="sr-Cyrl-RS"/>
        </w:rPr>
      </w:pPr>
      <w:r>
        <w:rPr>
          <w:lang w:val="sr-Cyrl-RS"/>
        </w:rPr>
        <w:t xml:space="preserve">    нтације.</w:t>
      </w:r>
    </w:p>
    <w:p w:rsidR="00B96928" w:rsidRDefault="000B5B88" w:rsidP="005D5906">
      <w:pPr>
        <w:pStyle w:val="NoSpacing"/>
        <w:rPr>
          <w:lang w:val="sr-Cyrl-RS"/>
        </w:rPr>
      </w:pPr>
      <w:r>
        <w:rPr>
          <w:lang w:val="sr-Cyrl-RS"/>
        </w:rPr>
        <w:t>Имовина се купује у виђеном стању и може се разгледати након откупа продајне документације</w:t>
      </w:r>
    </w:p>
    <w:p w:rsidR="000B5B88" w:rsidRDefault="000B5B88" w:rsidP="005D5906">
      <w:pPr>
        <w:pStyle w:val="NoSpacing"/>
        <w:rPr>
          <w:lang w:val="sr-Cyrl-RS"/>
        </w:rPr>
      </w:pPr>
      <w:r>
        <w:rPr>
          <w:lang w:val="sr-Cyrl-RS"/>
        </w:rPr>
        <w:t>сваким радним даном у времену од  09 – 15 ча</w:t>
      </w:r>
      <w:r w:rsidR="00542256">
        <w:rPr>
          <w:lang w:val="sr-Cyrl-RS"/>
        </w:rPr>
        <w:t xml:space="preserve">сова а најкасније до </w:t>
      </w:r>
      <w:r w:rsidR="00542256" w:rsidRPr="00542256">
        <w:rPr>
          <w:b/>
          <w:lang w:val="sr-Cyrl-RS"/>
        </w:rPr>
        <w:t>01.04.</w:t>
      </w:r>
      <w:r w:rsidRPr="00542256">
        <w:rPr>
          <w:b/>
          <w:lang w:val="sr-Cyrl-RS"/>
        </w:rPr>
        <w:t>2019.године</w:t>
      </w:r>
      <w:r>
        <w:rPr>
          <w:lang w:val="sr-Cyrl-RS"/>
        </w:rPr>
        <w:t xml:space="preserve"> уз претхо-</w:t>
      </w:r>
    </w:p>
    <w:p w:rsidR="000B5B88" w:rsidRDefault="000B5B88" w:rsidP="005D5906">
      <w:pPr>
        <w:pStyle w:val="NoSpacing"/>
        <w:rPr>
          <w:lang w:val="sr-Cyrl-RS"/>
        </w:rPr>
      </w:pPr>
      <w:r>
        <w:rPr>
          <w:lang w:val="sr-Cyrl-RS"/>
        </w:rPr>
        <w:t>дну најаву код стечајног управника.</w:t>
      </w:r>
    </w:p>
    <w:p w:rsidR="00807504" w:rsidRDefault="00F93614" w:rsidP="005D5906">
      <w:pPr>
        <w:pStyle w:val="NoSpacing"/>
        <w:rPr>
          <w:lang w:val="sr-Cyrl-RS"/>
        </w:rPr>
      </w:pPr>
      <w:r>
        <w:rPr>
          <w:lang w:val="sr-Cyrl-RS"/>
        </w:rPr>
        <w:t>Након уплате депозита а најкасније 5 дана пре одржавања јавног надметања,потенцијални купци</w:t>
      </w:r>
    </w:p>
    <w:p w:rsidR="00F93614" w:rsidRDefault="00F93614" w:rsidP="005D5906">
      <w:pPr>
        <w:pStyle w:val="NoSpacing"/>
        <w:rPr>
          <w:lang w:val="sr-Cyrl-RS"/>
        </w:rPr>
      </w:pPr>
      <w:r>
        <w:rPr>
          <w:lang w:val="sr-Cyrl-RS"/>
        </w:rPr>
        <w:t>ради правовремене евиденције,морају предати стечајном управнику Образац пријаве за учешће,</w:t>
      </w:r>
    </w:p>
    <w:p w:rsidR="00F93614" w:rsidRDefault="00F93614" w:rsidP="005D5906">
      <w:pPr>
        <w:pStyle w:val="NoSpacing"/>
        <w:rPr>
          <w:lang w:val="sr-Cyrl-RS"/>
        </w:rPr>
      </w:pPr>
      <w:r>
        <w:rPr>
          <w:lang w:val="sr-Cyrl-RS"/>
        </w:rPr>
        <w:t>доказ о уплати депозита,потписану Изјаву о губитку права на враћање депозита и Извод из реги-</w:t>
      </w:r>
    </w:p>
    <w:p w:rsidR="00F93614" w:rsidRDefault="00F93614" w:rsidP="005D5906">
      <w:pPr>
        <w:pStyle w:val="NoSpacing"/>
        <w:rPr>
          <w:lang w:val="sr-Cyrl-RS"/>
        </w:rPr>
      </w:pPr>
      <w:r>
        <w:rPr>
          <w:lang w:val="sr-Cyrl-RS"/>
        </w:rPr>
        <w:t>стра ако је потенцијални купац правно лице.</w:t>
      </w:r>
    </w:p>
    <w:p w:rsidR="009C3CFC" w:rsidRDefault="009C3CFC" w:rsidP="005D5906">
      <w:pPr>
        <w:pStyle w:val="NoSpacing"/>
        <w:rPr>
          <w:b/>
          <w:lang w:val="sr-Cyrl-RS"/>
        </w:rPr>
      </w:pPr>
      <w:r>
        <w:rPr>
          <w:b/>
          <w:lang w:val="sr-Cyrl-RS"/>
        </w:rPr>
        <w:t xml:space="preserve">Јавно надметање </w:t>
      </w:r>
      <w:r>
        <w:rPr>
          <w:lang w:val="sr-Cyrl-RS"/>
        </w:rPr>
        <w:t xml:space="preserve"> </w:t>
      </w:r>
      <w:r w:rsidRPr="00542256">
        <w:rPr>
          <w:b/>
          <w:lang w:val="sr-Cyrl-RS"/>
        </w:rPr>
        <w:t>о</w:t>
      </w:r>
      <w:r w:rsidR="00542256" w:rsidRPr="00542256">
        <w:rPr>
          <w:b/>
          <w:lang w:val="sr-Cyrl-RS"/>
        </w:rPr>
        <w:t xml:space="preserve">држаће се дана 03.04.2019 </w:t>
      </w:r>
      <w:r w:rsidRPr="00542256">
        <w:rPr>
          <w:b/>
          <w:lang w:val="sr-Cyrl-RS"/>
        </w:rPr>
        <w:t>.године</w:t>
      </w:r>
      <w:r>
        <w:rPr>
          <w:lang w:val="sr-Cyrl-RS"/>
        </w:rPr>
        <w:t xml:space="preserve"> у </w:t>
      </w:r>
      <w:r>
        <w:rPr>
          <w:b/>
          <w:lang w:val="sr-Cyrl-RS"/>
        </w:rPr>
        <w:t>12 часова на адреси стечајног упра-</w:t>
      </w:r>
    </w:p>
    <w:p w:rsidR="009C3CFC" w:rsidRDefault="009C3CFC" w:rsidP="005D5906">
      <w:pPr>
        <w:pStyle w:val="NoSpacing"/>
        <w:rPr>
          <w:lang w:val="sr-Cyrl-RS"/>
        </w:rPr>
      </w:pPr>
      <w:r>
        <w:rPr>
          <w:b/>
          <w:lang w:val="sr-Cyrl-RS"/>
        </w:rPr>
        <w:t>вника, Београд, Проминска бр 35.</w:t>
      </w:r>
      <w:r>
        <w:rPr>
          <w:lang w:val="sr-Cyrl-RS"/>
        </w:rPr>
        <w:t xml:space="preserve"> Регистрација учесника почиње два сата пре почетка јавног</w:t>
      </w:r>
    </w:p>
    <w:p w:rsidR="009C3CFC" w:rsidRDefault="009C3CFC" w:rsidP="005D5906">
      <w:pPr>
        <w:pStyle w:val="NoSpacing"/>
        <w:rPr>
          <w:lang w:val="sr-Cyrl-RS"/>
        </w:rPr>
      </w:pPr>
      <w:r>
        <w:rPr>
          <w:lang w:val="sr-Cyrl-RS"/>
        </w:rPr>
        <w:t>надметања и завршава се у 11:50 часова.</w:t>
      </w:r>
    </w:p>
    <w:p w:rsidR="008545D2" w:rsidRDefault="008545D2" w:rsidP="005D5906">
      <w:pPr>
        <w:pStyle w:val="NoSpacing"/>
        <w:rPr>
          <w:lang w:val="sr-Cyrl-RS"/>
        </w:rPr>
      </w:pPr>
      <w:r>
        <w:rPr>
          <w:lang w:val="sr-Cyrl-RS"/>
        </w:rPr>
        <w:t>Стечајни управник</w:t>
      </w:r>
      <w:r w:rsidR="00B45B53">
        <w:rPr>
          <w:lang w:val="sr-Latn-RS"/>
        </w:rPr>
        <w:t xml:space="preserve"> ,</w:t>
      </w:r>
      <w:r w:rsidR="00B45B53">
        <w:rPr>
          <w:lang w:val="sr-Cyrl-RS"/>
        </w:rPr>
        <w:t>или лице које он одреди,</w:t>
      </w:r>
      <w:r>
        <w:rPr>
          <w:lang w:val="sr-Cyrl-RS"/>
        </w:rPr>
        <w:t xml:space="preserve"> спроводи јавно надметанје тако што:</w:t>
      </w:r>
    </w:p>
    <w:p w:rsidR="008545D2" w:rsidRDefault="008545D2" w:rsidP="008545D2">
      <w:pPr>
        <w:pStyle w:val="NoSpacing"/>
        <w:rPr>
          <w:lang w:val="sr-Cyrl-RS"/>
        </w:rPr>
      </w:pPr>
      <w:r>
        <w:rPr>
          <w:lang w:val="sr-Cyrl-RS"/>
        </w:rPr>
        <w:t xml:space="preserve">  1.региструје лица која имају право учешћа на јавном надметању (имају овлашћења или су</w:t>
      </w:r>
    </w:p>
    <w:p w:rsidR="008545D2" w:rsidRDefault="008545D2" w:rsidP="008545D2">
      <w:pPr>
        <w:pStyle w:val="NoSpacing"/>
        <w:rPr>
          <w:lang w:val="sr-Cyrl-RS"/>
        </w:rPr>
      </w:pPr>
      <w:r>
        <w:rPr>
          <w:lang w:val="sr-Cyrl-RS"/>
        </w:rPr>
        <w:t>лично присутна</w:t>
      </w:r>
      <w:r w:rsidR="008B052E">
        <w:rPr>
          <w:lang w:val="sr-Cyrl-RS"/>
        </w:rPr>
        <w:t>)</w:t>
      </w:r>
      <w:r>
        <w:rPr>
          <w:lang w:val="sr-Cyrl-RS"/>
        </w:rPr>
        <w:t>.2.отвара јавно надметање читајући правила надметања.3.позива учеснике да</w:t>
      </w:r>
    </w:p>
    <w:p w:rsidR="008545D2" w:rsidRDefault="008545D2" w:rsidP="008545D2">
      <w:pPr>
        <w:pStyle w:val="NoSpacing"/>
        <w:rPr>
          <w:lang w:val="sr-Cyrl-RS"/>
        </w:rPr>
      </w:pPr>
      <w:r>
        <w:rPr>
          <w:lang w:val="sr-Cyrl-RS"/>
        </w:rPr>
        <w:t>прихвате понуђену цену према унапред утврђеним корацима увећања.4.одржава ред на јавном</w:t>
      </w:r>
    </w:p>
    <w:p w:rsidR="008545D2" w:rsidRDefault="008545D2" w:rsidP="008545D2">
      <w:pPr>
        <w:pStyle w:val="NoSpacing"/>
        <w:rPr>
          <w:lang w:val="sr-Cyrl-RS"/>
        </w:rPr>
      </w:pPr>
      <w:r>
        <w:rPr>
          <w:lang w:val="sr-Cyrl-RS"/>
        </w:rPr>
        <w:t>надметању.5.</w:t>
      </w:r>
      <w:r w:rsidR="008B052E">
        <w:rPr>
          <w:lang w:val="sr-Cyrl-RS"/>
        </w:rPr>
        <w:t>проглашава за купца учесника који је прихватио највећу понуђен цену.6.Потпи-</w:t>
      </w:r>
    </w:p>
    <w:p w:rsidR="008B052E" w:rsidRDefault="008B052E" w:rsidP="008545D2">
      <w:pPr>
        <w:pStyle w:val="NoSpacing"/>
        <w:rPr>
          <w:lang w:val="sr-Cyrl-RS"/>
        </w:rPr>
      </w:pPr>
      <w:r>
        <w:rPr>
          <w:lang w:val="sr-Cyrl-RS"/>
        </w:rPr>
        <w:t>сује Запсник</w:t>
      </w:r>
    </w:p>
    <w:p w:rsidR="007D5568" w:rsidRDefault="007D5568" w:rsidP="005D5906">
      <w:pPr>
        <w:pStyle w:val="NoSpacing"/>
        <w:rPr>
          <w:lang w:val="sr-Cyrl-RS"/>
        </w:rPr>
      </w:pPr>
      <w:r>
        <w:rPr>
          <w:lang w:val="sr-Cyrl-RS"/>
        </w:rPr>
        <w:t>Ако на надметању победи купац који је депозит обезбедио банкарском гаранцијом,исти мора</w:t>
      </w:r>
    </w:p>
    <w:p w:rsidR="007D5568" w:rsidRDefault="007D5568" w:rsidP="005D5906">
      <w:pPr>
        <w:pStyle w:val="NoSpacing"/>
        <w:rPr>
          <w:lang w:val="sr-Cyrl-RS"/>
        </w:rPr>
      </w:pPr>
      <w:r>
        <w:rPr>
          <w:lang w:val="sr-Cyrl-RS"/>
        </w:rPr>
        <w:lastRenderedPageBreak/>
        <w:t>уплатити износ депозита на рачун стечајног дужника у року од 48 сати од закључења надмета-</w:t>
      </w:r>
    </w:p>
    <w:p w:rsidR="007D5568" w:rsidRDefault="007D5568" w:rsidP="005D5906">
      <w:pPr>
        <w:pStyle w:val="NoSpacing"/>
        <w:rPr>
          <w:lang w:val="sr-Cyrl-RS"/>
        </w:rPr>
      </w:pPr>
      <w:r>
        <w:rPr>
          <w:lang w:val="sr-Cyrl-RS"/>
        </w:rPr>
        <w:t>ња а пре потписивања купопродајног Уговора,након чега ће му бити враћена гаранција.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Купопродајни уговор се потписује у року од 5 дана од надметања под условом да је депозит,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који је обезбеђен банкарском гаранцијом уплаћен на рачун стечајног дужника.Проглашени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 xml:space="preserve">купац је дужан да уплати преостали износ купопродајне цене у року од </w:t>
      </w:r>
      <w:r>
        <w:rPr>
          <w:b/>
          <w:lang w:val="sr-Cyrl-RS"/>
        </w:rPr>
        <w:t xml:space="preserve">8 дана </w:t>
      </w:r>
      <w:r>
        <w:rPr>
          <w:lang w:val="sr-Cyrl-RS"/>
        </w:rPr>
        <w:t>од дана потпи-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сивања уговора.Ако проглашени купац не закључи купопродајни уговор или не уплати купо-</w:t>
      </w:r>
    </w:p>
    <w:p w:rsidR="00AF5A7E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продајну цену у прописаним роковима и прописаној процедури,губи право на повраћај депо-</w:t>
      </w:r>
    </w:p>
    <w:p w:rsidR="00F50BF7" w:rsidRDefault="00AF5A7E" w:rsidP="005D5906">
      <w:pPr>
        <w:pStyle w:val="NoSpacing"/>
        <w:rPr>
          <w:lang w:val="sr-Cyrl-RS"/>
        </w:rPr>
      </w:pPr>
      <w:r>
        <w:rPr>
          <w:lang w:val="sr-Cyrl-RS"/>
        </w:rPr>
        <w:t>зита а за купца се проглашава други најбољи понуђач за кога важе иста правила</w:t>
      </w:r>
      <w:r w:rsidR="00F50BF7">
        <w:rPr>
          <w:lang w:val="sr-Cyrl-RS"/>
        </w:rPr>
        <w:t>.</w:t>
      </w:r>
    </w:p>
    <w:p w:rsidR="00F50BF7" w:rsidRDefault="005D3622" w:rsidP="005D5906">
      <w:pPr>
        <w:pStyle w:val="NoSpacing"/>
        <w:rPr>
          <w:lang w:val="sr-Cyrl-RS"/>
        </w:rPr>
      </w:pPr>
      <w:r>
        <w:rPr>
          <w:lang w:val="sr-Cyrl-RS"/>
        </w:rPr>
        <w:t>Учесници</w:t>
      </w:r>
      <w:r w:rsidR="00F50BF7">
        <w:rPr>
          <w:lang w:val="sr-Cyrl-RS"/>
        </w:rPr>
        <w:t>ма који на јавном надметању нису стекли статус купца или другог најбољег пону-</w:t>
      </w:r>
    </w:p>
    <w:p w:rsidR="00F50BF7" w:rsidRDefault="00F50BF7" w:rsidP="005D5906">
      <w:pPr>
        <w:pStyle w:val="NoSpacing"/>
        <w:rPr>
          <w:lang w:val="sr-Cyrl-RS"/>
        </w:rPr>
      </w:pPr>
      <w:r>
        <w:rPr>
          <w:lang w:val="sr-Cyrl-RS"/>
        </w:rPr>
        <w:t xml:space="preserve">ђача,депозит (гаранција) се враћа у року од 8 дана од </w:t>
      </w:r>
      <w:r w:rsidR="00EC4D7D">
        <w:rPr>
          <w:lang w:val="sr-Cyrl-RS"/>
        </w:rPr>
        <w:t xml:space="preserve">завршетка </w:t>
      </w:r>
      <w:r>
        <w:rPr>
          <w:lang w:val="sr-Cyrl-RS"/>
        </w:rPr>
        <w:t>јавног надметања.</w:t>
      </w:r>
    </w:p>
    <w:p w:rsidR="00F50BF7" w:rsidRDefault="00F50BF7" w:rsidP="005D5906">
      <w:pPr>
        <w:pStyle w:val="NoSpacing"/>
        <w:rPr>
          <w:lang w:val="sr-Cyrl-RS"/>
        </w:rPr>
      </w:pPr>
      <w:r>
        <w:rPr>
          <w:lang w:val="sr-Cyrl-RS"/>
        </w:rPr>
        <w:t>Порези и трошкови,који произилазе из закљученог купопродајног уговора,укључујући и тро-</w:t>
      </w:r>
    </w:p>
    <w:p w:rsidR="007D5568" w:rsidRPr="009C3CFC" w:rsidRDefault="00F50BF7" w:rsidP="005D5906">
      <w:pPr>
        <w:pStyle w:val="NoSpacing"/>
        <w:rPr>
          <w:lang w:val="sr-Cyrl-RS"/>
        </w:rPr>
      </w:pPr>
      <w:r>
        <w:rPr>
          <w:lang w:val="sr-Cyrl-RS"/>
        </w:rPr>
        <w:t xml:space="preserve">шкове сачињавања и овере уговора у целости сноси купац. </w:t>
      </w:r>
      <w:r w:rsidR="007D5568">
        <w:rPr>
          <w:lang w:val="sr-Cyrl-RS"/>
        </w:rPr>
        <w:t xml:space="preserve"> </w:t>
      </w:r>
    </w:p>
    <w:p w:rsidR="00C8081C" w:rsidRDefault="00A2687B" w:rsidP="005D5906">
      <w:pPr>
        <w:pStyle w:val="NoSpacing"/>
        <w:rPr>
          <w:lang w:val="sr-Cyrl-RS"/>
        </w:rPr>
      </w:pPr>
      <w:r>
        <w:rPr>
          <w:lang w:val="sr-Cyrl-RS"/>
        </w:rPr>
        <w:t>Овлашћено лице        Боро Ђенић тел. 069 300 3524</w:t>
      </w:r>
    </w:p>
    <w:p w:rsidR="00601E2A" w:rsidRPr="00B96928" w:rsidRDefault="00601E2A" w:rsidP="005D5906">
      <w:pPr>
        <w:pStyle w:val="NoSpacing"/>
        <w:rPr>
          <w:lang w:val="sr-Cyrl-RS"/>
        </w:rPr>
      </w:pPr>
    </w:p>
    <w:p w:rsidR="005D5906" w:rsidRPr="00A45A92" w:rsidRDefault="005D5906" w:rsidP="00D40CD9">
      <w:pPr>
        <w:pStyle w:val="NoSpacing"/>
        <w:rPr>
          <w:b/>
          <w:lang w:val="sr-Cyrl-RS"/>
        </w:rPr>
      </w:pPr>
    </w:p>
    <w:p w:rsidR="003357F3" w:rsidRPr="00A45A92" w:rsidRDefault="003357F3" w:rsidP="003357F3">
      <w:pPr>
        <w:pStyle w:val="ListParagraph"/>
        <w:spacing w:line="240" w:lineRule="auto"/>
        <w:rPr>
          <w:lang w:val="sr-Cyrl-RS"/>
        </w:rPr>
      </w:pPr>
    </w:p>
    <w:p w:rsidR="003357F3" w:rsidRPr="003357F3" w:rsidRDefault="003357F3" w:rsidP="003357F3">
      <w:pPr>
        <w:spacing w:line="240" w:lineRule="auto"/>
        <w:rPr>
          <w:lang w:val="sr-Cyrl-RS"/>
        </w:rPr>
      </w:pPr>
    </w:p>
    <w:p w:rsidR="003357F3" w:rsidRPr="003357F3" w:rsidRDefault="003357F3">
      <w:pPr>
        <w:rPr>
          <w:sz w:val="16"/>
          <w:szCs w:val="16"/>
          <w:lang w:val="sr-Cyrl-RS"/>
        </w:rPr>
      </w:pPr>
    </w:p>
    <w:p w:rsidR="00CA3AC7" w:rsidRPr="003D6A5E" w:rsidRDefault="003D6A5E">
      <w:pPr>
        <w:rPr>
          <w:sz w:val="18"/>
          <w:szCs w:val="18"/>
          <w:lang w:val="sr-Cyrl-RS"/>
        </w:rPr>
      </w:pPr>
      <w:r>
        <w:rPr>
          <w:sz w:val="18"/>
          <w:szCs w:val="18"/>
          <w:lang w:val="sr-Cyrl-RS"/>
        </w:rPr>
        <w:t xml:space="preserve">                                                                                                                                               </w:t>
      </w:r>
    </w:p>
    <w:p w:rsidR="009D0179" w:rsidRDefault="009D0179">
      <w:pPr>
        <w:rPr>
          <w:lang w:val="sr-Cyrl-RS"/>
        </w:rPr>
      </w:pPr>
    </w:p>
    <w:p w:rsidR="009D0179" w:rsidRDefault="009D0179">
      <w:pPr>
        <w:rPr>
          <w:lang w:val="sr-Cyrl-RS"/>
        </w:rPr>
      </w:pPr>
    </w:p>
    <w:p w:rsidR="009D0179" w:rsidRDefault="009D0179">
      <w:pPr>
        <w:rPr>
          <w:lang w:val="sr-Cyrl-RS"/>
        </w:rPr>
      </w:pPr>
    </w:p>
    <w:p w:rsidR="009D0179" w:rsidRDefault="009D0179">
      <w:pPr>
        <w:rPr>
          <w:lang w:val="sr-Cyrl-RS"/>
        </w:rPr>
      </w:pPr>
    </w:p>
    <w:p w:rsidR="009D0179" w:rsidRDefault="009D0179">
      <w:pPr>
        <w:rPr>
          <w:lang w:val="sr-Cyrl-RS"/>
        </w:rPr>
      </w:pPr>
    </w:p>
    <w:p w:rsidR="009D0179" w:rsidRPr="009D0179" w:rsidRDefault="009D0179">
      <w:pPr>
        <w:rPr>
          <w:b/>
          <w:lang w:val="sr-Cyrl-RS"/>
        </w:rPr>
      </w:pPr>
    </w:p>
    <w:sectPr w:rsidR="009D0179" w:rsidRPr="009D01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A181A"/>
    <w:multiLevelType w:val="hybridMultilevel"/>
    <w:tmpl w:val="82768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C2AE8"/>
    <w:multiLevelType w:val="hybridMultilevel"/>
    <w:tmpl w:val="A8F4133C"/>
    <w:lvl w:ilvl="0" w:tplc="8C98236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90299"/>
    <w:multiLevelType w:val="hybridMultilevel"/>
    <w:tmpl w:val="9A7E425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7385699"/>
    <w:multiLevelType w:val="hybridMultilevel"/>
    <w:tmpl w:val="E6F4BF4E"/>
    <w:lvl w:ilvl="0" w:tplc="AEBCEBE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565337"/>
    <w:multiLevelType w:val="hybridMultilevel"/>
    <w:tmpl w:val="321CB7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6362D8"/>
    <w:multiLevelType w:val="hybridMultilevel"/>
    <w:tmpl w:val="DDE2DB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EE7664"/>
    <w:multiLevelType w:val="hybridMultilevel"/>
    <w:tmpl w:val="4364C9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410F4B"/>
    <w:multiLevelType w:val="hybridMultilevel"/>
    <w:tmpl w:val="7FEE51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1C7BA2"/>
    <w:multiLevelType w:val="hybridMultilevel"/>
    <w:tmpl w:val="F76CA0E2"/>
    <w:lvl w:ilvl="0" w:tplc="A5DECB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6919DB"/>
    <w:multiLevelType w:val="hybridMultilevel"/>
    <w:tmpl w:val="955C6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  <w:num w:numId="7">
    <w:abstractNumId w:val="8"/>
  </w:num>
  <w:num w:numId="8">
    <w:abstractNumId w:val="9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59B"/>
    <w:rsid w:val="00091722"/>
    <w:rsid w:val="000B5B88"/>
    <w:rsid w:val="001263DB"/>
    <w:rsid w:val="0012684A"/>
    <w:rsid w:val="001A4A88"/>
    <w:rsid w:val="001B005C"/>
    <w:rsid w:val="0021650B"/>
    <w:rsid w:val="002437DF"/>
    <w:rsid w:val="002439C5"/>
    <w:rsid w:val="003357F3"/>
    <w:rsid w:val="003C52F5"/>
    <w:rsid w:val="003D6A5E"/>
    <w:rsid w:val="003F6C04"/>
    <w:rsid w:val="004034DD"/>
    <w:rsid w:val="004C494E"/>
    <w:rsid w:val="004F3897"/>
    <w:rsid w:val="00542256"/>
    <w:rsid w:val="005B2B22"/>
    <w:rsid w:val="005D159B"/>
    <w:rsid w:val="005D3622"/>
    <w:rsid w:val="005D5906"/>
    <w:rsid w:val="00601E2A"/>
    <w:rsid w:val="00685CD2"/>
    <w:rsid w:val="007C5032"/>
    <w:rsid w:val="007D5568"/>
    <w:rsid w:val="00807504"/>
    <w:rsid w:val="008545D2"/>
    <w:rsid w:val="00854E01"/>
    <w:rsid w:val="008632B4"/>
    <w:rsid w:val="00893F9C"/>
    <w:rsid w:val="008B052E"/>
    <w:rsid w:val="00964680"/>
    <w:rsid w:val="009C3CFC"/>
    <w:rsid w:val="009D0179"/>
    <w:rsid w:val="009D7F1F"/>
    <w:rsid w:val="00A2687B"/>
    <w:rsid w:val="00A45A92"/>
    <w:rsid w:val="00A94B8B"/>
    <w:rsid w:val="00AE7E06"/>
    <w:rsid w:val="00AF5A7E"/>
    <w:rsid w:val="00B33318"/>
    <w:rsid w:val="00B4276D"/>
    <w:rsid w:val="00B45B53"/>
    <w:rsid w:val="00B96928"/>
    <w:rsid w:val="00BA4BD6"/>
    <w:rsid w:val="00BE4694"/>
    <w:rsid w:val="00C0069A"/>
    <w:rsid w:val="00C8081C"/>
    <w:rsid w:val="00CA3AC7"/>
    <w:rsid w:val="00D40CD9"/>
    <w:rsid w:val="00D56513"/>
    <w:rsid w:val="00E06BF5"/>
    <w:rsid w:val="00EC4D7D"/>
    <w:rsid w:val="00EC6D36"/>
    <w:rsid w:val="00ED23CC"/>
    <w:rsid w:val="00F06402"/>
    <w:rsid w:val="00F50BF7"/>
    <w:rsid w:val="00F93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F09433-FEAC-4EEE-8D7F-961EBAFEA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57F3"/>
    <w:pPr>
      <w:ind w:left="720"/>
      <w:contextualSpacing/>
    </w:pPr>
  </w:style>
  <w:style w:type="paragraph" w:styleId="NoSpacing">
    <w:name w:val="No Spacing"/>
    <w:uiPriority w:val="1"/>
    <w:qFormat/>
    <w:rsid w:val="004F389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50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503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B2B2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oro.djenic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1149</Words>
  <Characters>6554</Characters>
  <Application>Microsoft Office Word</Application>
  <DocSecurity>4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Boro</dc:creator>
  <cp:keywords/>
  <dc:description/>
  <cp:lastModifiedBy>Igor ID. Draskic</cp:lastModifiedBy>
  <cp:revision>2</cp:revision>
  <cp:lastPrinted>2019-02-10T22:34:00Z</cp:lastPrinted>
  <dcterms:created xsi:type="dcterms:W3CDTF">2019-02-28T12:06:00Z</dcterms:created>
  <dcterms:modified xsi:type="dcterms:W3CDTF">2019-02-28T12:06:00Z</dcterms:modified>
</cp:coreProperties>
</file>